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21BE" w:rsidRDefault="00C321BE" w:rsidP="00C321BE">
      <w:pPr>
        <w:suppressAutoHyphens/>
        <w:spacing w:after="0" w:line="240" w:lineRule="auto"/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</w:pPr>
    </w:p>
    <w:p w:rsidR="00C321BE" w:rsidRDefault="00C321BE" w:rsidP="00334AED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</w:pPr>
    </w:p>
    <w:p w:rsidR="00C321BE" w:rsidRDefault="00C321BE" w:rsidP="00334AED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107"/>
        <w:gridCol w:w="995"/>
        <w:gridCol w:w="4328"/>
      </w:tblGrid>
      <w:tr w:rsidR="00C321BE" w:rsidRPr="00C321BE" w:rsidTr="00971CE8">
        <w:trPr>
          <w:trHeight w:hRule="exact" w:val="964"/>
        </w:trPr>
        <w:tc>
          <w:tcPr>
            <w:tcW w:w="4107" w:type="dxa"/>
            <w:shd w:val="clear" w:color="auto" w:fill="auto"/>
          </w:tcPr>
          <w:p w:rsidR="00C321BE" w:rsidRPr="00C321BE" w:rsidRDefault="00C321BE" w:rsidP="00C321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  <w:r w:rsidRPr="00C321BE">
              <w:rPr>
                <w:rFonts w:ascii="Times New Roman" w:eastAsia="Lucida Sans Unicode" w:hAnsi="Times New Roman" w:cs="Times New Roman"/>
                <w:noProof/>
                <w:kern w:val="1"/>
                <w:sz w:val="20"/>
                <w:szCs w:val="24"/>
                <w:lang w:eastAsia="ru-RU"/>
              </w:rPr>
              <w:drawing>
                <wp:inline distT="0" distB="0" distL="0" distR="0">
                  <wp:extent cx="523875" cy="571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  <w:shd w:val="clear" w:color="auto" w:fill="auto"/>
          </w:tcPr>
          <w:p w:rsidR="00C321BE" w:rsidRPr="00C321BE" w:rsidRDefault="00C321BE" w:rsidP="00C321BE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4328" w:type="dxa"/>
            <w:shd w:val="clear" w:color="auto" w:fill="auto"/>
          </w:tcPr>
          <w:p w:rsidR="00C321BE" w:rsidRPr="00C321BE" w:rsidRDefault="00C321BE" w:rsidP="00C321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</w:rPr>
            </w:pPr>
          </w:p>
        </w:tc>
      </w:tr>
      <w:tr w:rsidR="00C321BE" w:rsidRPr="00C321BE" w:rsidTr="00971CE8">
        <w:trPr>
          <w:trHeight w:hRule="exact" w:val="2722"/>
        </w:trPr>
        <w:tc>
          <w:tcPr>
            <w:tcW w:w="4107" w:type="dxa"/>
            <w:shd w:val="clear" w:color="auto" w:fill="auto"/>
          </w:tcPr>
          <w:p w:rsidR="00C321BE" w:rsidRPr="00C321BE" w:rsidRDefault="00C321BE" w:rsidP="00C321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4"/>
              </w:rPr>
            </w:pPr>
            <w:r w:rsidRPr="00C321BE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4"/>
              </w:rPr>
              <w:t xml:space="preserve">ПРОФСОЮЗ РАБОТНИКОВ </w:t>
            </w:r>
          </w:p>
          <w:p w:rsidR="00C321BE" w:rsidRPr="00C321BE" w:rsidRDefault="00C321BE" w:rsidP="00C321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9"/>
              </w:rPr>
            </w:pPr>
            <w:r w:rsidRPr="00C321BE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4"/>
              </w:rPr>
              <w:t>НАРОДНОГО ОБРАЗОВАНИЯ И НАУКИ РОССИЙСКОЙ ФЕДЕРАЦИИ</w:t>
            </w:r>
            <w:r w:rsidRPr="00C321BE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4"/>
              </w:rPr>
              <w:br/>
            </w:r>
            <w:r w:rsidRPr="00C321BE">
              <w:rPr>
                <w:rFonts w:ascii="Times New Roman" w:eastAsia="Lucida Sans Unicode" w:hAnsi="Times New Roman" w:cs="Times New Roman"/>
                <w:kern w:val="1"/>
                <w:sz w:val="16"/>
                <w:szCs w:val="18"/>
              </w:rPr>
              <w:t>(ОБЩЕРОССИЙСКИЙ ПРОФСОЮЗ ОБРАЗОВАНИЯ)</w:t>
            </w:r>
            <w:r w:rsidRPr="00C321BE">
              <w:rPr>
                <w:rFonts w:ascii="Times New Roman" w:eastAsia="Lucida Sans Unicode" w:hAnsi="Times New Roman" w:cs="Times New Roman"/>
                <w:kern w:val="1"/>
                <w:sz w:val="16"/>
                <w:szCs w:val="18"/>
              </w:rPr>
              <w:br/>
              <w:t>СТАВРОПОЛЬСКАЯ КРАЕВАЯ</w:t>
            </w:r>
            <w:r w:rsidRPr="00C321BE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 xml:space="preserve"> ОРГАНИЗАЦИЯ</w:t>
            </w:r>
          </w:p>
          <w:p w:rsidR="00C321BE" w:rsidRPr="00C321BE" w:rsidRDefault="00C321BE" w:rsidP="00C321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</w:pPr>
            <w:r w:rsidRPr="00C321BE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9"/>
              </w:rPr>
              <w:t>СТАВРОПОЛЬСКАЯ ГОРОДСКАЯ  ОРГАНИЗАЦИЯ</w:t>
            </w:r>
            <w:r w:rsidRPr="00C321BE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ru-RU"/>
              </w:rPr>
              <w:br/>
            </w:r>
            <w:r w:rsidRPr="00C321BE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ГОРОДСКОЙ  КОМИТЕТ  ПРОФСОЮЗА</w:t>
            </w:r>
            <w:r w:rsidRPr="00C321BE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</w:rPr>
              <w:br/>
            </w:r>
            <w:r w:rsidRPr="00C321BE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  <w:t xml:space="preserve">355012,  г. Ставрополь, ул. Добролюбова, д.18 </w:t>
            </w:r>
            <w:proofErr w:type="spellStart"/>
            <w:r w:rsidRPr="00C321BE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  <w:t>каб</w:t>
            </w:r>
            <w:proofErr w:type="spellEnd"/>
            <w:r w:rsidRPr="00C321BE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  <w:t xml:space="preserve"> 28                 </w:t>
            </w:r>
            <w:r w:rsidRPr="00C321BE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  <w:br/>
              <w:t>тел\факс. (8652) 262563; факс 261202</w:t>
            </w:r>
          </w:p>
          <w:p w:rsidR="00C321BE" w:rsidRPr="00C321BE" w:rsidRDefault="00C321BE" w:rsidP="00C321BE">
            <w:pPr>
              <w:widowControl w:val="0"/>
              <w:suppressAutoHyphens/>
              <w:spacing w:after="0" w:line="240" w:lineRule="auto"/>
              <w:ind w:left="498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C321BE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val="en-US"/>
              </w:rPr>
              <w:t>E</w:t>
            </w:r>
            <w:r w:rsidRPr="00C321BE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  <w:t>-</w:t>
            </w:r>
            <w:r w:rsidRPr="00C321BE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val="en-US"/>
              </w:rPr>
              <w:t>mail</w:t>
            </w:r>
            <w:r w:rsidRPr="00C321BE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  <w:t xml:space="preserve">: </w:t>
            </w:r>
            <w:r w:rsidRPr="00C321BE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val="en-US"/>
              </w:rPr>
              <w:t>stavrprof</w:t>
            </w:r>
            <w:r w:rsidRPr="00C321BE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  <w:t>@</w:t>
            </w:r>
            <w:r w:rsidRPr="00C321BE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val="en-US"/>
              </w:rPr>
              <w:t>mail</w:t>
            </w:r>
            <w:r w:rsidRPr="00C321BE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  <w:t>.</w:t>
            </w:r>
            <w:r w:rsidRPr="00C321BE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val="en-US"/>
              </w:rPr>
              <w:t>ru</w:t>
            </w:r>
            <w:r w:rsidRPr="00C321BE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  <w:t xml:space="preserve">                           </w:t>
            </w:r>
          </w:p>
          <w:p w:rsidR="00C321BE" w:rsidRPr="00C321BE" w:rsidRDefault="00C321BE" w:rsidP="00C321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C321BE" w:rsidRPr="00C321BE" w:rsidRDefault="00C321BE" w:rsidP="00C321BE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4328" w:type="dxa"/>
            <w:shd w:val="clear" w:color="auto" w:fill="auto"/>
          </w:tcPr>
          <w:p w:rsidR="00C321BE" w:rsidRPr="00C321BE" w:rsidRDefault="00C321BE" w:rsidP="00C321B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C321BE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Руководителю</w:t>
            </w:r>
          </w:p>
          <w:p w:rsidR="00C321BE" w:rsidRPr="00C321BE" w:rsidRDefault="00C321BE" w:rsidP="00C321B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C321BE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Председателю первичной профсоюзной организации</w:t>
            </w:r>
          </w:p>
        </w:tc>
      </w:tr>
      <w:tr w:rsidR="00C321BE" w:rsidRPr="00C321BE" w:rsidTr="00971CE8">
        <w:trPr>
          <w:trHeight w:hRule="exact" w:val="709"/>
        </w:trPr>
        <w:tc>
          <w:tcPr>
            <w:tcW w:w="4107" w:type="dxa"/>
            <w:shd w:val="clear" w:color="auto" w:fill="auto"/>
          </w:tcPr>
          <w:p w:rsidR="00C321BE" w:rsidRPr="00C321BE" w:rsidRDefault="00C321BE" w:rsidP="00C321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C321BE" w:rsidRPr="00C321BE" w:rsidRDefault="00C321BE" w:rsidP="00C321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C321B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№</w:t>
            </w:r>
            <w:r w:rsidR="00C104C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3</w:t>
            </w:r>
            <w:r w:rsidR="0056506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6</w:t>
            </w:r>
            <w:r w:rsidRPr="00C321BE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от</w:t>
            </w:r>
            <w:r w:rsidR="00C104C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</w:t>
            </w:r>
            <w:r w:rsidR="0056506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11</w:t>
            </w:r>
            <w:r w:rsidR="00C104C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.02.2019 г.</w:t>
            </w:r>
            <w:r w:rsidRPr="00C321BE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</w:r>
          </w:p>
        </w:tc>
        <w:tc>
          <w:tcPr>
            <w:tcW w:w="995" w:type="dxa"/>
            <w:shd w:val="clear" w:color="auto" w:fill="auto"/>
          </w:tcPr>
          <w:p w:rsidR="00C321BE" w:rsidRPr="00C321BE" w:rsidRDefault="00C321BE" w:rsidP="00C321BE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4328" w:type="dxa"/>
            <w:shd w:val="clear" w:color="auto" w:fill="auto"/>
          </w:tcPr>
          <w:p w:rsidR="00C321BE" w:rsidRPr="00C321BE" w:rsidRDefault="00C321BE" w:rsidP="00C321BE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</w:tr>
    </w:tbl>
    <w:p w:rsidR="00C321BE" w:rsidRPr="00C321BE" w:rsidRDefault="00C321BE" w:rsidP="00C321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C321BE">
        <w:rPr>
          <w:rFonts w:ascii="Arial" w:eastAsia="Lucida Sans Unicode" w:hAnsi="Arial" w:cs="Times New Roman"/>
          <w:kern w:val="1"/>
          <w:sz w:val="20"/>
          <w:szCs w:val="24"/>
        </w:rPr>
        <w:tab/>
      </w:r>
      <w:r w:rsidRPr="00C321BE">
        <w:rPr>
          <w:rFonts w:ascii="Arial" w:eastAsia="Lucida Sans Unicode" w:hAnsi="Arial" w:cs="Times New Roman"/>
          <w:kern w:val="1"/>
          <w:sz w:val="20"/>
          <w:szCs w:val="24"/>
        </w:rPr>
        <w:tab/>
      </w:r>
      <w:r w:rsidRPr="00C321BE">
        <w:rPr>
          <w:rFonts w:ascii="Arial" w:eastAsia="Lucida Sans Unicode" w:hAnsi="Arial" w:cs="Times New Roman"/>
          <w:kern w:val="1"/>
          <w:sz w:val="20"/>
          <w:szCs w:val="24"/>
        </w:rPr>
        <w:tab/>
      </w:r>
      <w:r w:rsidRPr="00C321B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                </w:t>
      </w:r>
    </w:p>
    <w:p w:rsidR="00C321BE" w:rsidRPr="00C321BE" w:rsidRDefault="00C321BE" w:rsidP="00C321B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C321B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У</w:t>
      </w:r>
      <w:r w:rsidRPr="00C321BE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важаемые коллеги!</w:t>
      </w:r>
    </w:p>
    <w:p w:rsidR="00C321BE" w:rsidRPr="00C321BE" w:rsidRDefault="00C321BE" w:rsidP="00C321B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65064" w:rsidRPr="00E51A5F" w:rsidRDefault="00565064" w:rsidP="005650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A5F">
        <w:rPr>
          <w:rFonts w:ascii="Times New Roman" w:hAnsi="Times New Roman"/>
          <w:kern w:val="2"/>
          <w:sz w:val="28"/>
          <w:szCs w:val="28"/>
          <w:lang w:eastAsia="ar-SA"/>
        </w:rPr>
        <w:t xml:space="preserve">В Ставропольскую краевую организацию Профсоюза образования поступают многочисленные обращения о неправомерности действий </w:t>
      </w:r>
      <w:r w:rsidRPr="00E51A5F">
        <w:rPr>
          <w:rFonts w:ascii="Times New Roman" w:hAnsi="Times New Roman"/>
          <w:sz w:val="28"/>
          <w:szCs w:val="28"/>
          <w:lang w:eastAsia="ru-RU"/>
        </w:rPr>
        <w:t xml:space="preserve">районных управлений Пенсионного фонда Российской Федерации </w:t>
      </w:r>
      <w:r w:rsidRPr="00E51A5F">
        <w:rPr>
          <w:rFonts w:ascii="Times New Roman" w:hAnsi="Times New Roman"/>
          <w:kern w:val="2"/>
          <w:sz w:val="28"/>
          <w:szCs w:val="28"/>
          <w:lang w:eastAsia="ar-SA"/>
        </w:rPr>
        <w:t>(далее – пенсионный орган)</w:t>
      </w:r>
      <w:r w:rsidRPr="00E51A5F">
        <w:rPr>
          <w:rFonts w:ascii="Times New Roman" w:hAnsi="Times New Roman"/>
          <w:sz w:val="28"/>
          <w:szCs w:val="28"/>
          <w:lang w:eastAsia="ru-RU"/>
        </w:rPr>
        <w:t>, предлагающих исключать из стажа, учитываемого для досрочного назначения пенсии, периоды привлечения педагогических работников к проведению Единого государственного экзамена (ЕГЭ).</w:t>
      </w:r>
    </w:p>
    <w:p w:rsidR="00565064" w:rsidRPr="00E51A5F" w:rsidRDefault="00565064" w:rsidP="00565064">
      <w:pPr>
        <w:pStyle w:val="1"/>
        <w:shd w:val="clear" w:color="auto" w:fill="auto"/>
        <w:ind w:firstLine="708"/>
        <w:rPr>
          <w:rFonts w:ascii="Times New Roman" w:hAnsi="Times New Roman" w:cs="Times New Roman"/>
          <w:sz w:val="28"/>
          <w:szCs w:val="28"/>
        </w:rPr>
      </w:pPr>
      <w:r w:rsidRPr="00E51A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Общероссийский Профсоюз образования находит такие разъяснения и требования необоснованными и незаконными по следующим основаниям:</w:t>
      </w:r>
    </w:p>
    <w:p w:rsidR="00565064" w:rsidRPr="00E51A5F" w:rsidRDefault="00565064" w:rsidP="005650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A5F"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 п.9 ст.47 Федерального закона от 29.12.2012 № 273-ФЗ "Об образовании в Российской Федерации" педагогическим работникам образовательных организаций,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единого государственного экзамена,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субъектом Российской Федерации (</w:t>
      </w:r>
      <w:r w:rsidRPr="00E51A5F">
        <w:rPr>
          <w:rFonts w:ascii="Times New Roman" w:hAnsi="Times New Roman"/>
          <w:sz w:val="24"/>
          <w:szCs w:val="24"/>
          <w:lang w:eastAsia="ru-RU"/>
        </w:rPr>
        <w:t>Постановление Правительства Ставропольского края от 09.10.2012 N 374-п (ред. от 26.12.2018) "Об утверждении Положения о размерах и порядке выплаты в Ставропольском крае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работникам, привлекаемым к ее проведению"</w:t>
      </w:r>
      <w:r w:rsidRPr="00E51A5F">
        <w:rPr>
          <w:rFonts w:ascii="Times New Roman" w:hAnsi="Times New Roman"/>
          <w:sz w:val="28"/>
          <w:szCs w:val="28"/>
          <w:lang w:eastAsia="ru-RU"/>
        </w:rPr>
        <w:t>).</w:t>
      </w:r>
    </w:p>
    <w:p w:rsidR="00565064" w:rsidRPr="00E51A5F" w:rsidRDefault="00565064" w:rsidP="00565064">
      <w:pPr>
        <w:pStyle w:val="1"/>
        <w:shd w:val="clear" w:color="auto" w:fill="auto"/>
        <w:ind w:firstLine="708"/>
        <w:rPr>
          <w:rFonts w:ascii="Times New Roman" w:hAnsi="Times New Roman" w:cs="Times New Roman"/>
          <w:sz w:val="28"/>
          <w:szCs w:val="28"/>
        </w:rPr>
      </w:pPr>
      <w:r w:rsidRPr="00E51A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Пунктом 9.6.2 "Отраслевого соглашения по организациям, находящимся в ведении Министерства образования и науки Российской Федерации, на 2018 - 2020 годы" (утв. Минобрнауки России, Профсоюзом работников народного образования и науки РФ 06.12.2017) закреплена позиция сторон о том, что </w:t>
      </w:r>
      <w:r w:rsidRPr="00E51A5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работодатели освобождают педагогических работников образовательных организаций, участвующих по решению уполномоченных органов исполнительной власти в проведении единого государственного экзамена в рабочее время, от основной работы на период проведения единого государственного экзамена (ЕГЭ) с сохранением за ними места работы (должности), средней заработной платы на время исполнения ими указанных обязанностей.</w:t>
      </w:r>
    </w:p>
    <w:p w:rsidR="00565064" w:rsidRPr="00E51A5F" w:rsidRDefault="00565064" w:rsidP="00565064">
      <w:pPr>
        <w:pStyle w:val="1"/>
        <w:shd w:val="clear" w:color="auto" w:fill="auto"/>
        <w:ind w:firstLine="708"/>
        <w:rPr>
          <w:rFonts w:ascii="Times New Roman" w:hAnsi="Times New Roman" w:cs="Times New Roman"/>
          <w:sz w:val="28"/>
          <w:szCs w:val="28"/>
        </w:rPr>
      </w:pPr>
      <w:r w:rsidRPr="00E51A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со статьей 59 Федерального закона от 29.12 № 273-ФЗ «Об образовании в Российской Федерации» ЕГЭ - это форма проведения государственной итоговой аттестации, порядок проведения которой, в том числе связанный с привлечением к участию в ее проведение педагогических работников образовательных учреждений,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65064" w:rsidRPr="00E51A5F" w:rsidRDefault="00565064" w:rsidP="00565064">
      <w:pPr>
        <w:pStyle w:val="1"/>
        <w:shd w:val="clear" w:color="auto" w:fill="auto"/>
        <w:ind w:firstLine="708"/>
        <w:rPr>
          <w:rFonts w:ascii="Times New Roman" w:hAnsi="Times New Roman" w:cs="Times New Roman"/>
          <w:sz w:val="28"/>
          <w:szCs w:val="28"/>
        </w:rPr>
      </w:pPr>
      <w:r w:rsidRPr="00E51A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настоящее время в связи с разграничением полномочий между органами исполнительной власти, осуществляющими функции по выработке государственной политики и нормативно-правовому регулированию в сфере образования, такой порядок утвержден приказом Министерства просвещения Российской Федерации и Федеральной службы по надзору в сфере образования и науки от 7 ноября 2018 г. № 190/1512.</w:t>
      </w:r>
    </w:p>
    <w:p w:rsidR="00565064" w:rsidRPr="00E51A5F" w:rsidRDefault="00565064" w:rsidP="00565064">
      <w:pPr>
        <w:pStyle w:val="1"/>
        <w:shd w:val="clear" w:color="auto" w:fill="auto"/>
        <w:ind w:firstLine="708"/>
        <w:rPr>
          <w:rFonts w:ascii="Times New Roman" w:hAnsi="Times New Roman" w:cs="Times New Roman"/>
          <w:sz w:val="28"/>
          <w:szCs w:val="28"/>
        </w:rPr>
      </w:pPr>
      <w:r w:rsidRPr="00E51A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пункту 42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E51A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Минпросвещения</w:t>
      </w:r>
      <w:proofErr w:type="spellEnd"/>
      <w:r w:rsidRPr="00E51A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России </w:t>
      </w:r>
      <w:r w:rsidRPr="00E51A5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E51A5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51A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190, Рособрнадзора </w:t>
      </w:r>
      <w:r w:rsidRPr="00E51A5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E51A5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51A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1512 от 07.11.2018, в целях содействия проведению экзаменов </w:t>
      </w:r>
      <w:r w:rsidRPr="00E51A5F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образовательные организации направляют своих работников</w:t>
      </w:r>
      <w:r w:rsidRPr="00E51A5F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E51A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работы в качестве руководителей и организаторов ППЭ, членов ГЭК, предметных комиссий, конфликтной комиссии, технических специалистов, ассистентов, экзаменаторов-собеседников и осуществляют контроль за участием своих работников в проведении экзаменов.</w:t>
      </w:r>
    </w:p>
    <w:p w:rsidR="00565064" w:rsidRPr="00E51A5F" w:rsidRDefault="00565064" w:rsidP="00565064">
      <w:pPr>
        <w:pStyle w:val="1"/>
        <w:shd w:val="clear" w:color="auto" w:fill="auto"/>
        <w:ind w:firstLine="708"/>
        <w:rPr>
          <w:rFonts w:ascii="Times New Roman" w:hAnsi="Times New Roman" w:cs="Times New Roman"/>
          <w:sz w:val="28"/>
          <w:szCs w:val="28"/>
        </w:rPr>
      </w:pPr>
      <w:r w:rsidRPr="00E51A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Направленные для выполнения этих государственных обязанностей педагогические работники под роспись информируются о применении мер дисциплинарного и административного воздействия в отношении лиц, привлекаемых к проведению ГИА и нарушивших установленный порядок проведения ГИА.</w:t>
      </w:r>
    </w:p>
    <w:p w:rsidR="00565064" w:rsidRPr="00E51A5F" w:rsidRDefault="00565064" w:rsidP="00565064">
      <w:pPr>
        <w:pStyle w:val="1"/>
        <w:shd w:val="clear" w:color="auto" w:fill="auto"/>
        <w:ind w:firstLine="708"/>
        <w:rPr>
          <w:rFonts w:ascii="Times New Roman" w:hAnsi="Times New Roman" w:cs="Times New Roman"/>
          <w:sz w:val="28"/>
          <w:szCs w:val="28"/>
        </w:rPr>
      </w:pPr>
      <w:r w:rsidRPr="00E51A5F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Такой режим выполнения этих функций педагогическими работниками, помимо сохраняемого места работы, должности и средней заработной платы по основному месту работы, педагогическим работникам предусматривает компенсацию трудозатрат, связанных, как правило, со значительным превышением затрачиваемого времени на выполнение соответствующих обязанностей, иными сложностями и повышенной ответственностью.</w:t>
      </w:r>
    </w:p>
    <w:p w:rsidR="00565064" w:rsidRPr="00E51A5F" w:rsidRDefault="00565064" w:rsidP="00565064">
      <w:pPr>
        <w:pStyle w:val="1"/>
        <w:shd w:val="clear" w:color="auto" w:fill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1A5F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Обращаем внимание на то, что на период участия педагогических работников в проведении Единого государственного экзамена с отрывом от основной работы за ними сохраняется место работы (должность) и сохраняется средняя заработная плата, с которой работодатель производит отчисление страховых взносов в Пенсионный фонд Российской Федерации, следовательно, данный период подлежит включению в стаж, дающий право на досрочное пенсионное обеспечение.</w:t>
      </w:r>
    </w:p>
    <w:p w:rsidR="00565064" w:rsidRPr="00E51A5F" w:rsidRDefault="00565064" w:rsidP="00565064">
      <w:pPr>
        <w:pStyle w:val="1"/>
        <w:shd w:val="clear" w:color="auto" w:fill="auto"/>
        <w:ind w:firstLine="708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A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Аналогичной позиции придерживаются суды, в т.ч. Верховный суд Российской Федерации, неоднократно указывавший в судебных постановлениях, что периоды, когда за работником сохраняется место работы (должность) и сохраняется средняя заработная плата, подлежит включению в стаж, дающий право на досрочное пенсионное обеспечение (например, в таких случаях, как нахождение на курсах повышения квалификации, в служебных командировках, в учебных отпусках и др.). </w:t>
      </w:r>
    </w:p>
    <w:p w:rsidR="00565064" w:rsidRPr="00E51A5F" w:rsidRDefault="00565064" w:rsidP="00565064">
      <w:pPr>
        <w:pStyle w:val="1"/>
        <w:shd w:val="clear" w:color="auto" w:fill="auto"/>
        <w:ind w:firstLine="540"/>
        <w:rPr>
          <w:rFonts w:ascii="Times New Roman" w:hAnsi="Times New Roman" w:cs="Times New Roman"/>
          <w:sz w:val="28"/>
          <w:szCs w:val="28"/>
        </w:rPr>
      </w:pPr>
      <w:r w:rsidRPr="00E51A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Кроме того, обращаем внимание на то, что участие педагогических работников в проведении ЕГЭ непосредственно связано с работой с детьми, поскольку обучающиеся, сдающие экзамен, являются несовершеннолетними, т.е. детьми.</w:t>
      </w:r>
    </w:p>
    <w:p w:rsidR="00565064" w:rsidRPr="00E51A5F" w:rsidRDefault="00565064" w:rsidP="00565064">
      <w:pPr>
        <w:pStyle w:val="1"/>
        <w:shd w:val="clear" w:color="auto" w:fill="auto"/>
        <w:ind w:firstLine="5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A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учетом изложенного, письмо пенсионных органов о том, что в период участия педагогических работников в проведении ЕГЭ ими не выполняется работа в соответствующих должностях и учреждениях и отсутствуют основания для включения этих периодов в стаж для досрочного назначения пенсии, основаны на неверном толковании норм законодательства. </w:t>
      </w:r>
    </w:p>
    <w:p w:rsidR="00565064" w:rsidRPr="00E51A5F" w:rsidRDefault="00565064" w:rsidP="00565064">
      <w:pPr>
        <w:pStyle w:val="1"/>
        <w:shd w:val="clear" w:color="auto" w:fill="auto"/>
        <w:ind w:firstLine="5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A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Обращаем внимание на то, что в соответствии с пунктом 5.2.74 Положения о Министерстве труда и социальной защиты Российской Федерации (утв. Постановлением Правительства РФ от 19.06.2012 № 610 (ред. от 29.12.2018)) непосредственно Министерство труда и социальной защиты Российской Федерации даёт разъяснения о порядке применения законодательства по вопросам установления, выплаты и организации доставки </w:t>
      </w:r>
      <w:r w:rsidRPr="00E51A5F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страховых пенсий</w:t>
      </w:r>
      <w:r w:rsidRPr="00E51A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назначения накопительной пенсии и пенсий по государственному пенсионному обеспечению, установления доплаты к пенсии отдельным категориям граждан. </w:t>
      </w:r>
    </w:p>
    <w:p w:rsidR="00565064" w:rsidRPr="00E51A5F" w:rsidRDefault="00565064" w:rsidP="005650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A5F">
        <w:rPr>
          <w:rFonts w:ascii="Times New Roman" w:hAnsi="Times New Roman"/>
          <w:sz w:val="28"/>
          <w:szCs w:val="28"/>
          <w:lang w:eastAsia="ru-RU"/>
        </w:rPr>
        <w:t xml:space="preserve">Общероссийский Профсоюз образования направил в адрес министра труда и социальной защиты Российской Федерации Максима </w:t>
      </w:r>
      <w:proofErr w:type="spellStart"/>
      <w:r w:rsidRPr="00E51A5F">
        <w:rPr>
          <w:rFonts w:ascii="Times New Roman" w:hAnsi="Times New Roman"/>
          <w:sz w:val="28"/>
          <w:szCs w:val="28"/>
          <w:lang w:eastAsia="ru-RU"/>
        </w:rPr>
        <w:t>Топилина</w:t>
      </w:r>
      <w:proofErr w:type="spellEnd"/>
      <w:r w:rsidRPr="00E51A5F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E51A5F">
          <w:rPr>
            <w:rFonts w:ascii="Times New Roman" w:hAnsi="Times New Roman"/>
            <w:sz w:val="28"/>
            <w:szCs w:val="28"/>
            <w:lang w:eastAsia="ru-RU"/>
          </w:rPr>
          <w:t>письмо от 30 января 2019 года № 67</w:t>
        </w:r>
      </w:hyperlink>
      <w:r w:rsidRPr="00E51A5F">
        <w:rPr>
          <w:rFonts w:ascii="Times New Roman" w:hAnsi="Times New Roman"/>
          <w:sz w:val="28"/>
          <w:szCs w:val="28"/>
          <w:lang w:eastAsia="ru-RU"/>
        </w:rPr>
        <w:t>, в котором обращает внимание Минтруда России на недопустимые действия районных управлений Пенсионного фонда Российской Федерации, предлагающих исключать из стажа, учитываемого для досрочного назначения пенсии, периоды, когда педагогические работники привлекаются к проведению Единого государственного экзамена (ЕГЭ).</w:t>
      </w:r>
    </w:p>
    <w:p w:rsidR="00565064" w:rsidRPr="00E51A5F" w:rsidRDefault="00565064" w:rsidP="00565064">
      <w:pPr>
        <w:pStyle w:val="1"/>
        <w:shd w:val="clear" w:color="auto" w:fill="auto"/>
        <w:ind w:firstLine="540"/>
        <w:rPr>
          <w:rFonts w:ascii="Times New Roman" w:hAnsi="Times New Roman" w:cs="Times New Roman"/>
          <w:sz w:val="28"/>
          <w:szCs w:val="28"/>
        </w:rPr>
      </w:pPr>
      <w:r w:rsidRPr="00E51A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связи с чем, считаем необоснованными и незаконными действия пенсионных органов, направляющих письменные разъяснения и требующих исключения из стажа, учитываемого для досрочного назначения пенсии периодов, когда педагогические работники привлекаются к проведению ЕГЭ и при этом за ними сохраняется место работы, должность и средняя заработная плата. </w:t>
      </w:r>
    </w:p>
    <w:p w:rsidR="00565064" w:rsidRPr="00E51A5F" w:rsidRDefault="00565064" w:rsidP="00565064">
      <w:pPr>
        <w:pStyle w:val="1"/>
        <w:shd w:val="clear" w:color="auto" w:fill="auto"/>
        <w:ind w:firstLine="5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A5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Складывающаяся ситуация создает напряженность в педагогических коллективах и не может не вызвать негативные социальные последствия.</w:t>
      </w:r>
    </w:p>
    <w:p w:rsidR="00565064" w:rsidRPr="00E51A5F" w:rsidRDefault="00565064" w:rsidP="0056506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51A5F">
        <w:rPr>
          <w:rFonts w:ascii="Times New Roman" w:hAnsi="Times New Roman"/>
          <w:b/>
          <w:kern w:val="2"/>
          <w:sz w:val="28"/>
          <w:szCs w:val="28"/>
          <w:lang w:eastAsia="ar-SA"/>
        </w:rPr>
        <w:t>Уважаемые коллеги!</w:t>
      </w:r>
    </w:p>
    <w:p w:rsidR="00565064" w:rsidRPr="00E51A5F" w:rsidRDefault="00565064" w:rsidP="00565064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A5F">
        <w:rPr>
          <w:rFonts w:ascii="Times New Roman" w:hAnsi="Times New Roman"/>
          <w:kern w:val="2"/>
          <w:sz w:val="28"/>
          <w:szCs w:val="28"/>
          <w:lang w:eastAsia="ar-SA"/>
        </w:rPr>
        <w:t xml:space="preserve">Учитывая важность указанного вопроса </w:t>
      </w:r>
      <w:r w:rsidRPr="00E51A5F">
        <w:rPr>
          <w:rFonts w:ascii="Times New Roman" w:hAnsi="Times New Roman"/>
          <w:sz w:val="28"/>
          <w:szCs w:val="28"/>
          <w:lang w:eastAsia="ru-RU"/>
        </w:rPr>
        <w:t xml:space="preserve">Общероссийский Профсоюз образования направил письма в министерство просвещения Российской Федерации и Федеральную службу по надзору в сфере образования и науки с просьбой обратить внимание на данную проблему, а председатель краевой организации Профсоюза </w:t>
      </w:r>
      <w:proofErr w:type="spellStart"/>
      <w:r w:rsidRPr="00E51A5F">
        <w:rPr>
          <w:rFonts w:ascii="Times New Roman" w:hAnsi="Times New Roman"/>
          <w:sz w:val="28"/>
          <w:szCs w:val="28"/>
          <w:lang w:eastAsia="ru-RU"/>
        </w:rPr>
        <w:t>Манаева</w:t>
      </w:r>
      <w:proofErr w:type="spellEnd"/>
      <w:r w:rsidRPr="00E51A5F">
        <w:rPr>
          <w:rFonts w:ascii="Times New Roman" w:hAnsi="Times New Roman"/>
          <w:sz w:val="28"/>
          <w:szCs w:val="28"/>
          <w:lang w:eastAsia="ru-RU"/>
        </w:rPr>
        <w:t xml:space="preserve"> Л.Н. проинформировала министерство образования Ставропольского края о неправомерности действий пенсионных органов.</w:t>
      </w:r>
    </w:p>
    <w:p w:rsidR="00565064" w:rsidRPr="00E51A5F" w:rsidRDefault="00565064" w:rsidP="005650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51A5F">
        <w:rPr>
          <w:rFonts w:ascii="Times New Roman" w:hAnsi="Times New Roman"/>
          <w:kern w:val="2"/>
          <w:sz w:val="28"/>
          <w:szCs w:val="28"/>
          <w:lang w:eastAsia="ar-SA"/>
        </w:rPr>
        <w:tab/>
        <w:t>О фактах неправомерных действий</w:t>
      </w:r>
      <w:r w:rsidR="00732242">
        <w:rPr>
          <w:rFonts w:ascii="Times New Roman" w:hAnsi="Times New Roman"/>
          <w:kern w:val="2"/>
          <w:sz w:val="28"/>
          <w:szCs w:val="28"/>
          <w:lang w:eastAsia="ar-SA"/>
        </w:rPr>
        <w:t xml:space="preserve"> Пенсионного фонда</w:t>
      </w:r>
      <w:r w:rsidRPr="00E51A5F">
        <w:rPr>
          <w:rFonts w:ascii="Times New Roman" w:hAnsi="Times New Roman"/>
          <w:kern w:val="2"/>
          <w:sz w:val="28"/>
          <w:szCs w:val="28"/>
          <w:lang w:eastAsia="ar-SA"/>
        </w:rPr>
        <w:t xml:space="preserve"> просим информировать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городскую</w:t>
      </w:r>
      <w:r w:rsidRPr="00E51A5F">
        <w:rPr>
          <w:rFonts w:ascii="Times New Roman" w:hAnsi="Times New Roman"/>
          <w:kern w:val="2"/>
          <w:sz w:val="28"/>
          <w:szCs w:val="28"/>
          <w:lang w:eastAsia="ar-SA"/>
        </w:rPr>
        <w:t xml:space="preserve"> организацию Профсоюза.</w:t>
      </w:r>
    </w:p>
    <w:p w:rsidR="00C321BE" w:rsidRDefault="00C321BE" w:rsidP="00C321B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65DB" w:rsidRPr="00C321BE" w:rsidRDefault="001865DB" w:rsidP="00C321BE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</w:p>
    <w:p w:rsidR="00C321BE" w:rsidRPr="00C321BE" w:rsidRDefault="00C321BE" w:rsidP="00C321BE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C321BE">
        <w:rPr>
          <w:rFonts w:ascii="Times New Roman" w:eastAsia="Calibri" w:hAnsi="Times New Roman" w:cs="Times New Roman"/>
          <w:sz w:val="28"/>
          <w:szCs w:val="24"/>
        </w:rPr>
        <w:t>Председатель Ставропольской городской</w:t>
      </w:r>
    </w:p>
    <w:p w:rsidR="00C321BE" w:rsidRPr="00C321BE" w:rsidRDefault="00C321BE" w:rsidP="00C321BE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C321BE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7620</wp:posOffset>
            </wp:positionV>
            <wp:extent cx="895350" cy="562610"/>
            <wp:effectExtent l="0" t="0" r="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1BE">
        <w:rPr>
          <w:rFonts w:ascii="Times New Roman" w:eastAsia="Calibri" w:hAnsi="Times New Roman" w:cs="Times New Roman"/>
          <w:sz w:val="28"/>
          <w:szCs w:val="24"/>
        </w:rPr>
        <w:t xml:space="preserve">организации профсоюза работников                   </w:t>
      </w:r>
    </w:p>
    <w:p w:rsidR="00C321BE" w:rsidRPr="00C321BE" w:rsidRDefault="00C321BE" w:rsidP="00C321BE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  <w:r w:rsidRPr="00C321BE">
        <w:rPr>
          <w:rFonts w:ascii="Times New Roman" w:eastAsia="Calibri" w:hAnsi="Times New Roman" w:cs="Times New Roman"/>
          <w:sz w:val="28"/>
          <w:szCs w:val="24"/>
        </w:rPr>
        <w:t xml:space="preserve">народного образования и науки РФ                                               </w:t>
      </w:r>
      <w:proofErr w:type="spellStart"/>
      <w:r w:rsidRPr="00C321BE">
        <w:rPr>
          <w:rFonts w:ascii="Times New Roman" w:eastAsia="Calibri" w:hAnsi="Times New Roman" w:cs="Times New Roman"/>
          <w:sz w:val="28"/>
          <w:szCs w:val="24"/>
        </w:rPr>
        <w:t>Н.Ф.Сазыкина</w:t>
      </w:r>
      <w:proofErr w:type="spellEnd"/>
    </w:p>
    <w:p w:rsidR="00C321BE" w:rsidRPr="00C321BE" w:rsidRDefault="00C321BE" w:rsidP="00C321BE">
      <w:pPr>
        <w:tabs>
          <w:tab w:val="left" w:pos="609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kern w:val="1"/>
          <w:sz w:val="24"/>
          <w:szCs w:val="24"/>
        </w:rPr>
      </w:pPr>
    </w:p>
    <w:p w:rsidR="00C321BE" w:rsidRDefault="00C321BE" w:rsidP="00C321BE">
      <w:pPr>
        <w:suppressAutoHyphens/>
        <w:spacing w:after="0" w:line="240" w:lineRule="auto"/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</w:pPr>
    </w:p>
    <w:p w:rsidR="00C321BE" w:rsidRDefault="00C321BE" w:rsidP="00C321BE">
      <w:pPr>
        <w:suppressAutoHyphens/>
        <w:spacing w:after="0" w:line="240" w:lineRule="auto"/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</w:pPr>
    </w:p>
    <w:p w:rsidR="00C321BE" w:rsidRDefault="00C321BE" w:rsidP="00C321BE">
      <w:pPr>
        <w:suppressAutoHyphens/>
        <w:spacing w:after="0" w:line="240" w:lineRule="auto"/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</w:pPr>
    </w:p>
    <w:p w:rsidR="00FE6A1B" w:rsidRDefault="00FE6A1B" w:rsidP="00FE6A1B">
      <w:pP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</w:pPr>
    </w:p>
    <w:p w:rsidR="0089383F" w:rsidRPr="00C104C3" w:rsidRDefault="0089383F" w:rsidP="00FE6A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9383F" w:rsidRPr="00C104C3" w:rsidSect="008938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0A9"/>
    <w:multiLevelType w:val="multilevel"/>
    <w:tmpl w:val="FA84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10695"/>
    <w:multiLevelType w:val="multilevel"/>
    <w:tmpl w:val="4868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FC6605"/>
    <w:multiLevelType w:val="multilevel"/>
    <w:tmpl w:val="191454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B532C7C"/>
    <w:multiLevelType w:val="hybridMultilevel"/>
    <w:tmpl w:val="C6984F54"/>
    <w:lvl w:ilvl="0" w:tplc="5880B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50298558">
    <w:abstractNumId w:val="2"/>
  </w:num>
  <w:num w:numId="2" w16cid:durableId="232741513">
    <w:abstractNumId w:val="3"/>
  </w:num>
  <w:num w:numId="3" w16cid:durableId="1521889380">
    <w:abstractNumId w:val="0"/>
  </w:num>
  <w:num w:numId="4" w16cid:durableId="1593473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4"/>
    <w:rsid w:val="000E1AA4"/>
    <w:rsid w:val="00111F9E"/>
    <w:rsid w:val="00146B9D"/>
    <w:rsid w:val="001865DB"/>
    <w:rsid w:val="0020233E"/>
    <w:rsid w:val="002F200F"/>
    <w:rsid w:val="0030014D"/>
    <w:rsid w:val="00324F44"/>
    <w:rsid w:val="00334AED"/>
    <w:rsid w:val="003C5509"/>
    <w:rsid w:val="00425FBC"/>
    <w:rsid w:val="004B5CC0"/>
    <w:rsid w:val="00565064"/>
    <w:rsid w:val="005A1471"/>
    <w:rsid w:val="006557F4"/>
    <w:rsid w:val="00656691"/>
    <w:rsid w:val="00732242"/>
    <w:rsid w:val="007F5CCB"/>
    <w:rsid w:val="008205ED"/>
    <w:rsid w:val="00857CEC"/>
    <w:rsid w:val="0089383F"/>
    <w:rsid w:val="008B4012"/>
    <w:rsid w:val="009300B7"/>
    <w:rsid w:val="00947D07"/>
    <w:rsid w:val="009E7658"/>
    <w:rsid w:val="00AC35E2"/>
    <w:rsid w:val="00C104C3"/>
    <w:rsid w:val="00C321BE"/>
    <w:rsid w:val="00E83AA3"/>
    <w:rsid w:val="00ED18AD"/>
    <w:rsid w:val="00F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E6CF8-CF57-4D54-84E6-3E52E36C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7F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C35E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21B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321BE"/>
    <w:rPr>
      <w:color w:val="605E5C"/>
      <w:shd w:val="clear" w:color="auto" w:fill="E1DFDD"/>
    </w:rPr>
  </w:style>
  <w:style w:type="character" w:customStyle="1" w:styleId="a8">
    <w:name w:val="Основной текст_"/>
    <w:link w:val="1"/>
    <w:rsid w:val="0056506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565064"/>
    <w:pPr>
      <w:widowControl w:val="0"/>
      <w:shd w:val="clear" w:color="auto" w:fill="FFFFFF"/>
      <w:spacing w:after="0" w:line="240" w:lineRule="auto"/>
      <w:ind w:firstLine="4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eseur.ru/Files/O_pozicii_Obscherossiyskogo_Prof42227.pdf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</cp:lastModifiedBy>
  <cp:revision>2</cp:revision>
  <cp:lastPrinted>2019-02-11T11:05:00Z</cp:lastPrinted>
  <dcterms:created xsi:type="dcterms:W3CDTF">2022-12-14T04:21:00Z</dcterms:created>
  <dcterms:modified xsi:type="dcterms:W3CDTF">2022-12-14T04:21:00Z</dcterms:modified>
</cp:coreProperties>
</file>